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BE" w:rsidRDefault="00C837BE" w:rsidP="00C837BE">
      <w:pPr>
        <w:jc w:val="center"/>
        <w:rPr>
          <w:rFonts w:ascii="Arial" w:hAnsi="Arial" w:cs="Arial" w:hint="cs"/>
          <w:b/>
          <w:bCs/>
          <w:color w:val="008000"/>
          <w:sz w:val="36"/>
          <w:szCs w:val="36"/>
          <w:u w:val="single"/>
          <w:rtl/>
        </w:rPr>
      </w:pPr>
      <w:proofErr w:type="spellStart"/>
      <w:r w:rsidRPr="008F46F8">
        <w:rPr>
          <w:rFonts w:ascii="Arial" w:hAnsi="Arial" w:cs="Arial" w:hint="cs"/>
          <w:b/>
          <w:bCs/>
          <w:color w:val="008000"/>
          <w:sz w:val="36"/>
          <w:szCs w:val="36"/>
          <w:u w:val="single"/>
          <w:rtl/>
        </w:rPr>
        <w:t>תוכנית</w:t>
      </w:r>
      <w:proofErr w:type="spellEnd"/>
      <w:r w:rsidRPr="008F46F8">
        <w:rPr>
          <w:rFonts w:ascii="Arial" w:hAnsi="Arial" w:cs="Arial" w:hint="cs"/>
          <w:b/>
          <w:bCs/>
          <w:color w:val="008000"/>
          <w:sz w:val="36"/>
          <w:szCs w:val="36"/>
          <w:u w:val="single"/>
          <w:rtl/>
        </w:rPr>
        <w:t xml:space="preserve"> מיילים והפעלת השקה</w:t>
      </w:r>
    </w:p>
    <w:p w:rsidR="00C837BE" w:rsidRPr="008F46F8" w:rsidRDefault="00C837BE" w:rsidP="00C837BE">
      <w:pPr>
        <w:jc w:val="center"/>
        <w:rPr>
          <w:rFonts w:ascii="Arial" w:hAnsi="Arial" w:cs="Arial" w:hint="cs"/>
          <w:b/>
          <w:bCs/>
          <w:color w:val="008000"/>
          <w:sz w:val="36"/>
          <w:szCs w:val="36"/>
          <w:u w:val="single"/>
          <w:rtl/>
        </w:rPr>
      </w:pPr>
    </w:p>
    <w:p w:rsidR="00C837BE" w:rsidRPr="008F46F8" w:rsidRDefault="00C837BE" w:rsidP="00C837BE">
      <w:pPr>
        <w:rPr>
          <w:rFonts w:ascii="Arial" w:hAnsi="Arial" w:cs="Arial"/>
          <w:sz w:val="22"/>
          <w:szCs w:val="22"/>
          <w:rtl/>
        </w:rPr>
      </w:pPr>
    </w:p>
    <w:tbl>
      <w:tblPr>
        <w:tblStyle w:val="a3"/>
        <w:bidiVisual/>
        <w:tblW w:w="9720" w:type="dxa"/>
        <w:tblInd w:w="-766" w:type="dxa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3329"/>
      </w:tblGrid>
      <w:tr w:rsidR="00C837BE" w:rsidRPr="008F46F8" w:rsidTr="003C4F4F">
        <w:tc>
          <w:tcPr>
            <w:tcW w:w="2130" w:type="dxa"/>
            <w:shd w:val="clear" w:color="auto" w:fill="CCCCCC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ימים ביחס לפתיחת תוכן ראשון</w:t>
            </w:r>
          </w:p>
        </w:tc>
        <w:tc>
          <w:tcPr>
            <w:tcW w:w="2130" w:type="dxa"/>
            <w:shd w:val="clear" w:color="auto" w:fill="CCCCCC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פעולה</w:t>
            </w:r>
          </w:p>
        </w:tc>
        <w:tc>
          <w:tcPr>
            <w:tcW w:w="2131" w:type="dxa"/>
            <w:shd w:val="clear" w:color="auto" w:fill="CCCCCC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יעד מייל</w:t>
            </w:r>
          </w:p>
        </w:tc>
        <w:tc>
          <w:tcPr>
            <w:tcW w:w="3329" w:type="dxa"/>
            <w:shd w:val="clear" w:color="auto" w:fill="CCCCCC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פעולה מקבילית</w:t>
            </w: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30-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תזכורת לשותפים שההשקה עומדת בפתח. תזכורת על המוצר, על התועלות להם ולאנשי הרשימה שלהם. הסבר על התחרות</w:t>
            </w:r>
          </w:p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7-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הבטחה למשהו טוב באופק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7-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תזכורת לשבוע הבא. תזכורת על התחרות, המוצר ועל תאום </w:t>
            </w:r>
            <w:proofErr w:type="spellStart"/>
            <w:r w:rsidRPr="008F46F8">
              <w:rPr>
                <w:rFonts w:ascii="Arial" w:hAnsi="Arial" w:cs="Arial"/>
                <w:sz w:val="22"/>
                <w:szCs w:val="22"/>
                <w:rtl/>
              </w:rPr>
              <w:t>ובינרים</w:t>
            </w:r>
            <w:proofErr w:type="spellEnd"/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2-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תזכורת קצרה , לוודא מיילים מסודרים ומוכנים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tcBorders>
              <w:bottom w:val="single" w:sz="4" w:space="0" w:color="auto"/>
            </w:tcBorders>
          </w:tcPr>
          <w:p w:rsidR="00C837BE" w:rsidRPr="008F46F8" w:rsidRDefault="00C837BE" w:rsidP="003C4F4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1-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מייל המפרט שוב את נושא התחרות לקראת מחר בבוקר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shd w:val="clear" w:color="auto" w:fill="99CCFF"/>
          </w:tcPr>
          <w:p w:rsidR="00C837BE" w:rsidRPr="00FD25B4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D25B4">
              <w:rPr>
                <w:rFonts w:ascii="Arial" w:hAnsi="Arial" w:cs="Arial"/>
                <w:sz w:val="22"/>
                <w:szCs w:val="22"/>
                <w:rtl/>
              </w:rPr>
              <w:t>1 פתיחת תוכן ראשון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הזמנה לתוכן 1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דיוור שותפים</w:t>
            </w: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1 - ערב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הוכחה חברתית +</w:t>
            </w:r>
            <w:r w:rsidRPr="008F46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6F8">
              <w:rPr>
                <w:rFonts w:ascii="Arial" w:hAnsi="Arial" w:cs="Arial"/>
                <w:sz w:val="22"/>
                <w:szCs w:val="22"/>
                <w:rtl/>
              </w:rPr>
              <w:t>פרוט התחרות +</w:t>
            </w:r>
            <w:r w:rsidRPr="008F46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6F8">
              <w:rPr>
                <w:rFonts w:ascii="Arial" w:hAnsi="Arial" w:cs="Arial"/>
                <w:sz w:val="22"/>
                <w:szCs w:val="22"/>
                <w:rtl/>
              </w:rPr>
              <w:t>עידוד ותועלות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הוכחה חברתית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tcBorders>
              <w:bottom w:val="single" w:sz="4" w:space="0" w:color="auto"/>
            </w:tcBorders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תזכורת + תחרות 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shd w:val="clear" w:color="auto" w:fill="99CCFF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4 פתיחת תוכן שני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הזמנה לתוכן 2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דיוור שותפים</w:t>
            </w: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4 ערב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עדכון השקה ומצב תחרות + עידוד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tcBorders>
              <w:bottom w:val="single" w:sz="4" w:space="0" w:color="auto"/>
            </w:tcBorders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תזכורת + עדכון השקה ומצב תחרות + תאום </w:t>
            </w:r>
            <w:proofErr w:type="spellStart"/>
            <w:r w:rsidRPr="008F46F8">
              <w:rPr>
                <w:rFonts w:ascii="Arial" w:hAnsi="Arial" w:cs="Arial"/>
                <w:sz w:val="22"/>
                <w:szCs w:val="22"/>
                <w:rtl/>
              </w:rPr>
              <w:t>ובינרים</w:t>
            </w:r>
            <w:proofErr w:type="spellEnd"/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shd w:val="clear" w:color="auto" w:fill="99CCFF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7 פתיחת תוכן שלישי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הזמנה לתוכן 3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דיוור שותפים</w:t>
            </w: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7 ערב תוכן שלישי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עדכון השקה ומצב תחרות, עידוד לפני סוף תחרות </w:t>
            </w:r>
            <w:proofErr w:type="spellStart"/>
            <w:r w:rsidRPr="008F46F8">
              <w:rPr>
                <w:rFonts w:ascii="Arial" w:hAnsi="Arial" w:cs="Arial"/>
                <w:sz w:val="22"/>
                <w:szCs w:val="22"/>
                <w:rtl/>
              </w:rPr>
              <w:t>לידים</w:t>
            </w:r>
            <w:proofErr w:type="spellEnd"/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9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הזמנה לקראת מחר, אפקט חוסר + פרוט תועלות +</w:t>
            </w:r>
            <w:r w:rsidRPr="008F46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6F8">
              <w:rPr>
                <w:rFonts w:ascii="Arial" w:hAnsi="Arial" w:cs="Arial"/>
                <w:sz w:val="22"/>
                <w:szCs w:val="22"/>
                <w:rtl/>
              </w:rPr>
              <w:t>אחריות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דיוור שותפים</w:t>
            </w: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9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תזכורת לתחרות המרות + עידוד + עדכון תוצאות תחרות </w:t>
            </w:r>
            <w:proofErr w:type="spellStart"/>
            <w:r w:rsidRPr="008F46F8">
              <w:rPr>
                <w:rFonts w:ascii="Arial" w:hAnsi="Arial" w:cs="Arial"/>
                <w:sz w:val="22"/>
                <w:szCs w:val="22"/>
                <w:rtl/>
              </w:rPr>
              <w:t>לידים</w:t>
            </w:r>
            <w:proofErr w:type="spellEnd"/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9720" w:type="dxa"/>
            <w:gridSpan w:val="4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shd w:val="clear" w:color="auto" w:fill="99CCFF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lastRenderedPageBreak/>
              <w:t>10 פתיחת מכירה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פתיחת דלתות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דיוור שותפים</w:t>
            </w: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10 ערב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הוכחה חברתית + חוסר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10 ערב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הוכחה חברתית +</w:t>
            </w:r>
            <w:r w:rsidRPr="008F46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6F8">
              <w:rPr>
                <w:rFonts w:ascii="Arial" w:hAnsi="Arial" w:cs="Arial"/>
                <w:sz w:val="22"/>
                <w:szCs w:val="22"/>
                <w:rtl/>
              </w:rPr>
              <w:t>עדכון תחרות + עידוד ותודות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11 ערב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עדכון תחרות 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12 (מרכז השקה)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ערך + חסר + אחריות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8F46F8">
              <w:rPr>
                <w:rFonts w:ascii="Arial" w:hAnsi="Arial" w:cs="Arial"/>
                <w:sz w:val="22"/>
                <w:szCs w:val="22"/>
                <w:rtl/>
              </w:rPr>
              <w:t>ובינרים</w:t>
            </w:r>
            <w:proofErr w:type="spellEnd"/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13 ערב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עדכון תחרות +עידוד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14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תזכורת + עדכון תחרות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tcBorders>
              <w:bottom w:val="single" w:sz="4" w:space="0" w:color="auto"/>
            </w:tcBorders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15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קריאת יום לפני סיום – תועלות + חוסר 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דיוור שותפים</w:t>
            </w:r>
          </w:p>
        </w:tc>
      </w:tr>
      <w:tr w:rsidR="00C837BE" w:rsidRPr="008F46F8" w:rsidTr="003C4F4F">
        <w:tc>
          <w:tcPr>
            <w:tcW w:w="2130" w:type="dxa"/>
            <w:shd w:val="clear" w:color="auto" w:fill="99CCFF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16 - סגירת מכירה – שעות לפני סגירה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 xml:space="preserve">תועלות + חוסר 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17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תודות והוכחה חברתית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רשימה אישית + 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tcBorders>
              <w:bottom w:val="single" w:sz="4" w:space="0" w:color="auto"/>
            </w:tcBorders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17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תודות +</w:t>
            </w:r>
            <w:r w:rsidRPr="008F46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6F8">
              <w:rPr>
                <w:rFonts w:ascii="Arial" w:hAnsi="Arial" w:cs="Arial"/>
                <w:sz w:val="22"/>
                <w:szCs w:val="22"/>
                <w:rtl/>
              </w:rPr>
              <w:t>עדכון תחרות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שותפים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837BE" w:rsidRPr="008F46F8" w:rsidTr="003C4F4F">
        <w:tc>
          <w:tcPr>
            <w:tcW w:w="2130" w:type="dxa"/>
            <w:shd w:val="clear" w:color="auto" w:fill="99CCFF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19 פתיחה חוזרת</w:t>
            </w:r>
          </w:p>
        </w:tc>
        <w:tc>
          <w:tcPr>
            <w:tcW w:w="2130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מייל פתיחה – הסבר + פתיחה מחודשת לזמן קצר</w:t>
            </w:r>
          </w:p>
        </w:tc>
        <w:tc>
          <w:tcPr>
            <w:tcW w:w="2131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F46F8">
              <w:rPr>
                <w:rFonts w:ascii="Arial" w:hAnsi="Arial" w:cs="Arial"/>
                <w:sz w:val="22"/>
                <w:szCs w:val="22"/>
                <w:rtl/>
              </w:rPr>
              <w:t>רשימת השקה</w:t>
            </w:r>
          </w:p>
        </w:tc>
        <w:tc>
          <w:tcPr>
            <w:tcW w:w="3329" w:type="dxa"/>
          </w:tcPr>
          <w:p w:rsidR="00C837BE" w:rsidRPr="008F46F8" w:rsidRDefault="00C837BE" w:rsidP="003C4F4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C837BE" w:rsidRPr="008F46F8" w:rsidRDefault="00C837BE" w:rsidP="00C837BE">
      <w:pPr>
        <w:rPr>
          <w:rFonts w:ascii="Arial" w:hAnsi="Arial" w:cs="Arial"/>
          <w:sz w:val="22"/>
          <w:szCs w:val="22"/>
        </w:rPr>
      </w:pPr>
    </w:p>
    <w:p w:rsidR="001015BC" w:rsidRDefault="001015BC">
      <w:bookmarkStart w:id="0" w:name="_GoBack"/>
      <w:bookmarkEnd w:id="0"/>
    </w:p>
    <w:sectPr w:rsidR="001015BC" w:rsidSect="008F46F8">
      <w:headerReference w:type="default" r:id="rId4"/>
      <w:footerReference w:type="default" r:id="rId5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715" w:rsidRPr="008F46F8" w:rsidRDefault="00C837BE" w:rsidP="008F46F8">
    <w:pPr>
      <w:pStyle w:val="a6"/>
      <w:ind w:left="-1774"/>
    </w:pPr>
    <w:r w:rsidRPr="008F46F8">
      <w:rPr>
        <w:noProof/>
      </w:rPr>
      <w:drawing>
        <wp:inline distT="0" distB="0" distL="0" distR="0">
          <wp:extent cx="7555865" cy="1042670"/>
          <wp:effectExtent l="0" t="0" r="6985" b="5080"/>
          <wp:docPr id="1" name="תמונה 1" descr="lowerbanner4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werbanner4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715" w:rsidRPr="008F46F8" w:rsidRDefault="00C837BE" w:rsidP="008F46F8">
    <w:pPr>
      <w:pStyle w:val="a4"/>
      <w:ind w:left="-1774"/>
    </w:pPr>
    <w:r w:rsidRPr="008F46F8">
      <w:rPr>
        <w:noProof/>
      </w:rPr>
      <w:drawing>
        <wp:inline distT="0" distB="0" distL="0" distR="0">
          <wp:extent cx="7555865" cy="689610"/>
          <wp:effectExtent l="0" t="0" r="6985" b="0"/>
          <wp:docPr id="2" name="תמונה 2" descr="upperbanner4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perbanner4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BE"/>
    <w:rsid w:val="001015BC"/>
    <w:rsid w:val="00BE30CC"/>
    <w:rsid w:val="00C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DEF9E-1831-4D30-8C28-7EC69F65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B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7B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837BE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C837BE"/>
    <w:rPr>
      <w:sz w:val="24"/>
      <w:szCs w:val="24"/>
    </w:rPr>
  </w:style>
  <w:style w:type="paragraph" w:styleId="a6">
    <w:name w:val="footer"/>
    <w:basedOn w:val="a"/>
    <w:link w:val="a7"/>
    <w:rsid w:val="00C837B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C837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 The Net LTD</dc:creator>
  <cp:keywords/>
  <dc:description/>
  <cp:lastModifiedBy>Grab The Net LTD</cp:lastModifiedBy>
  <cp:revision>2</cp:revision>
  <dcterms:created xsi:type="dcterms:W3CDTF">2013-10-23T10:12:00Z</dcterms:created>
  <dcterms:modified xsi:type="dcterms:W3CDTF">2013-10-23T10:12:00Z</dcterms:modified>
</cp:coreProperties>
</file>